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E2" w:rsidRPr="00A467E9" w:rsidRDefault="00A467E9">
      <w:pPr>
        <w:rPr>
          <w:sz w:val="40"/>
          <w:szCs w:val="40"/>
        </w:rPr>
      </w:pPr>
      <w:bookmarkStart w:id="0" w:name="_GoBack"/>
      <w:r w:rsidRPr="00A467E9">
        <w:rPr>
          <w:sz w:val="40"/>
          <w:szCs w:val="40"/>
        </w:rPr>
        <w:t>Question for Exam #1</w:t>
      </w:r>
    </w:p>
    <w:p w:rsidR="00A467E9" w:rsidRPr="00A467E9" w:rsidRDefault="00A467E9">
      <w:pPr>
        <w:rPr>
          <w:sz w:val="40"/>
          <w:szCs w:val="40"/>
        </w:rPr>
      </w:pPr>
    </w:p>
    <w:p w:rsidR="00A467E9" w:rsidRPr="00A467E9" w:rsidRDefault="00A467E9" w:rsidP="00A467E9">
      <w:pPr>
        <w:rPr>
          <w:rFonts w:ascii="Tahoma" w:hAnsi="Tahoma" w:cs="Tahoma"/>
          <w:sz w:val="40"/>
          <w:szCs w:val="40"/>
        </w:rPr>
      </w:pPr>
      <w:r w:rsidRPr="00A467E9">
        <w:rPr>
          <w:rFonts w:ascii="Tahoma" w:hAnsi="Tahoma" w:cs="Tahoma"/>
          <w:sz w:val="40"/>
          <w:szCs w:val="40"/>
        </w:rPr>
        <w:t>Describe what caused the Lake Missoula floods to happen, and outline as completely and compellingly as possible the evidence that they happened. (15 pts)</w:t>
      </w:r>
    </w:p>
    <w:bookmarkEnd w:id="0"/>
    <w:p w:rsidR="00A467E9" w:rsidRPr="00A467E9" w:rsidRDefault="00A467E9">
      <w:pPr>
        <w:rPr>
          <w:sz w:val="40"/>
          <w:szCs w:val="40"/>
        </w:rPr>
      </w:pPr>
    </w:p>
    <w:sectPr w:rsidR="00A467E9" w:rsidRPr="00A46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E9"/>
    <w:rsid w:val="003C06E2"/>
    <w:rsid w:val="00A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24E09-27B2-4470-BCED-5377B2C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2016-09-27T23:25:00Z</dcterms:created>
  <dcterms:modified xsi:type="dcterms:W3CDTF">2016-09-27T23:26:00Z</dcterms:modified>
</cp:coreProperties>
</file>